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4CDEF" w14:textId="77777777" w:rsidR="000C733B" w:rsidRDefault="000C733B" w:rsidP="000C733B">
      <w:r>
        <w:t>COMUNICATO STAMPA – mercoledì 22 luglio 2020</w:t>
      </w:r>
    </w:p>
    <w:p w14:paraId="0D3D1BB9" w14:textId="77777777" w:rsidR="000C733B" w:rsidRDefault="000C733B" w:rsidP="000C733B">
      <w:r>
        <w:t xml:space="preserve">PSL GAL QUATTRO PARCHI LECCO BRIANZA – PRESIDENTE PIERGIORGIO LOCATELLI: </w:t>
      </w:r>
    </w:p>
    <w:p w14:paraId="7C5D5023" w14:textId="77777777" w:rsidR="000C733B" w:rsidRPr="000C733B" w:rsidRDefault="000C733B" w:rsidP="000C733B">
      <w:pPr>
        <w:rPr>
          <w:sz w:val="28"/>
          <w:szCs w:val="28"/>
        </w:rPr>
      </w:pPr>
      <w:r w:rsidRPr="000C733B">
        <w:rPr>
          <w:sz w:val="28"/>
          <w:szCs w:val="28"/>
        </w:rPr>
        <w:t>ANCORA RISULTATI POSITIVI DEL GAL</w:t>
      </w:r>
    </w:p>
    <w:p w14:paraId="22D836F1" w14:textId="77777777" w:rsidR="000C733B" w:rsidRPr="000C733B" w:rsidRDefault="000C733B" w:rsidP="000C733B">
      <w:pPr>
        <w:rPr>
          <w:i/>
          <w:iCs/>
        </w:rPr>
      </w:pPr>
      <w:r w:rsidRPr="000C733B">
        <w:rPr>
          <w:i/>
          <w:iCs/>
        </w:rPr>
        <w:t xml:space="preserve">Crescono fino a 3.337.292 euro (oltre il 60% dell’intero fondo disponibile) i finanziamenti deliberati dal GAL quattro parchi Lecco Brianza per finanziare progetti di sviluppo del territorio in ambito del Programma di Sviluppo Rurale – Regione Lombardia. Inoltre, sono in corso di valutazione le domande su altri </w:t>
      </w:r>
      <w:proofErr w:type="gramStart"/>
      <w:r w:rsidRPr="000C733B">
        <w:rPr>
          <w:i/>
          <w:iCs/>
        </w:rPr>
        <w:t>5</w:t>
      </w:r>
      <w:proofErr w:type="gramEnd"/>
      <w:r w:rsidRPr="000C733B">
        <w:rPr>
          <w:i/>
          <w:iCs/>
        </w:rPr>
        <w:t xml:space="preserve"> bandi, di cui uno dedicato al sostegno per l’emergenza </w:t>
      </w:r>
      <w:proofErr w:type="spellStart"/>
      <w:r w:rsidRPr="000C733B">
        <w:rPr>
          <w:i/>
          <w:iCs/>
        </w:rPr>
        <w:t>Covid</w:t>
      </w:r>
      <w:proofErr w:type="spellEnd"/>
      <w:r w:rsidRPr="000C733B">
        <w:rPr>
          <w:i/>
          <w:iCs/>
        </w:rPr>
        <w:t xml:space="preserve">: l’obiettivo è quello di impiegare l’intero fondo destinato al territorio.  </w:t>
      </w:r>
    </w:p>
    <w:p w14:paraId="5BC08880" w14:textId="77777777" w:rsidR="000C733B" w:rsidRDefault="000C733B" w:rsidP="000C733B">
      <w:r>
        <w:t>“Il GAL quattro parchi Lecco Brianza è ormai una realtà affermata sul territorio: riceviamo molti riscontri positivi di aziende, organizzazioni ed Enti interessati al nostro lavoro e fortemente motivati a partecipare ai bandi per ottenere contributi nell’ambito del nostro Piano di Sviluppo Locale.</w:t>
      </w:r>
    </w:p>
    <w:p w14:paraId="0441853F" w14:textId="63141985" w:rsidR="000C733B" w:rsidRDefault="000C733B" w:rsidP="000C733B">
      <w:r>
        <w:t>Siamo orgogliosi di aver già assegnato 3.337.292 euro a progetti che valorizzano la nostra tradizione agricola innestando importanti innovazioni, esplorando le opportunità offerte dal turismo rurale</w:t>
      </w:r>
      <w:r w:rsidR="00E845BC">
        <w:t xml:space="preserve"> nel rispetto dell’a</w:t>
      </w:r>
      <w:r w:rsidR="00E845BC">
        <w:t>mbiente e</w:t>
      </w:r>
      <w:r w:rsidR="00E845BC">
        <w:t xml:space="preserve"> della</w:t>
      </w:r>
      <w:r w:rsidR="00E845BC">
        <w:t xml:space="preserve"> sostenibilità</w:t>
      </w:r>
      <w:r>
        <w:t>. Abbiamo così superato il 60% dell’intero fondo messo a disposizione del nostro territorio sui finanziamenti europei del PSR.</w:t>
      </w:r>
    </w:p>
    <w:p w14:paraId="60A18732" w14:textId="77777777" w:rsidR="000C733B" w:rsidRDefault="000C733B" w:rsidP="000C733B">
      <w:r>
        <w:t xml:space="preserve">Inoltre, nella difficile fase causata dalla pandemia, abbiamo prontamente promulgato un apposito bando per dare un’opportunità di finanziamento ad interventi per fronteggiare il </w:t>
      </w:r>
      <w:proofErr w:type="spellStart"/>
      <w:r>
        <w:t>Covid</w:t>
      </w:r>
      <w:proofErr w:type="spellEnd"/>
      <w:r>
        <w:t>: la nostra proposta è stata accolta con enorme successo, ben oltre le nostre iniziali aspettative.</w:t>
      </w:r>
    </w:p>
    <w:p w14:paraId="2FCC63AE" w14:textId="77777777" w:rsidR="000C733B" w:rsidRDefault="000C733B" w:rsidP="000C733B">
      <w:r>
        <w:t>È in corso l’istruttoria delle domande ricevute ed a breve saremo in grado di assegnare i fondi.</w:t>
      </w:r>
    </w:p>
    <w:p w14:paraId="4F18CDDF" w14:textId="77777777" w:rsidR="000C733B" w:rsidRDefault="000C733B" w:rsidP="000C733B">
      <w:r>
        <w:t xml:space="preserve">La tempestività dell’intervento è stata possibile perché durante la fase acuta dell’emergenza abbiamo lavorato utilizzando lo </w:t>
      </w:r>
      <w:r w:rsidRPr="000C733B">
        <w:rPr>
          <w:i/>
          <w:iCs/>
        </w:rPr>
        <w:t xml:space="preserve">smart </w:t>
      </w:r>
      <w:proofErr w:type="spellStart"/>
      <w:r w:rsidRPr="000C733B">
        <w:rPr>
          <w:i/>
          <w:iCs/>
        </w:rPr>
        <w:t>working</w:t>
      </w:r>
      <w:proofErr w:type="spellEnd"/>
      <w:r>
        <w:t>: non ci siamo mai fermati e ci siamo immersi nelle problematiche del momento, confrontandoci con gli attori del territorio utilizzando le videoconferenze. Abbiamo così potuto dare risposta alle esigenze emerse.</w:t>
      </w:r>
    </w:p>
    <w:p w14:paraId="059EBEAE" w14:textId="77777777" w:rsidR="000C733B" w:rsidRDefault="000C733B" w:rsidP="000C733B">
      <w:r>
        <w:t>Non abbiamo comunque trascurato il nostro lavoro ordinario: oltre al bando “</w:t>
      </w:r>
      <w:proofErr w:type="spellStart"/>
      <w:r>
        <w:t>Covid</w:t>
      </w:r>
      <w:proofErr w:type="spellEnd"/>
      <w:r>
        <w:t>” ci sono altri 4 bandi in corso di istruttoria, per un ammontare complessivo di 2.000.000 di euro, pertanto a breve l’importo dei finanziamenti assegnato crescerà ulteriormente, avvicinandoci al nostro obiettivo: impegnare l’intero ammontare di fondi destinati al nostro territorio.</w:t>
      </w:r>
    </w:p>
    <w:p w14:paraId="3605C472" w14:textId="77777777" w:rsidR="000C733B" w:rsidRDefault="000C733B" w:rsidP="000C733B">
      <w:r>
        <w:t xml:space="preserve">A tutto questo dobbiamo aggiungere anche i risultati dovuti ai progetti di collaborazione con altri GAL che, dopo un rallentamento dovuto al </w:t>
      </w:r>
      <w:proofErr w:type="spellStart"/>
      <w:r w:rsidRPr="000C733B">
        <w:rPr>
          <w:i/>
          <w:iCs/>
        </w:rPr>
        <w:t>lockdown</w:t>
      </w:r>
      <w:proofErr w:type="spellEnd"/>
      <w:r>
        <w:t>, stanno ripartendo con lo stesso entusiasmo ed energia della fase di avvio.”</w:t>
      </w:r>
    </w:p>
    <w:p w14:paraId="767944BB" w14:textId="77777777" w:rsidR="000C733B" w:rsidRDefault="000C733B" w:rsidP="000C733B">
      <w:r>
        <w:t>GAL quattro parchi Lecco Brianza – Il Presidente: Piergiorgio Locatelli</w:t>
      </w:r>
    </w:p>
    <w:p w14:paraId="5B148151" w14:textId="4D8EB316" w:rsidR="007F5088" w:rsidRDefault="00E5565E" w:rsidP="000C733B">
      <w:pPr>
        <w:rPr>
          <w:rStyle w:val="Collegamentoipertestuale"/>
        </w:rPr>
      </w:pPr>
      <w:hyperlink r:id="rId6" w:history="1">
        <w:r w:rsidR="00D64829" w:rsidRPr="00241EF4">
          <w:rPr>
            <w:rStyle w:val="Collegamentoipertestuale"/>
          </w:rPr>
          <w:t>http://www.galleccobrianza.it</w:t>
        </w:r>
      </w:hyperlink>
    </w:p>
    <w:p w14:paraId="53C48632" w14:textId="77777777" w:rsidR="001B1B96" w:rsidRDefault="001B1B96" w:rsidP="00102C3A"/>
    <w:p w14:paraId="4BA80A53" w14:textId="77777777" w:rsidR="003501F9" w:rsidRDefault="003501F9" w:rsidP="00102C3A"/>
    <w:sectPr w:rsidR="003501F9" w:rsidSect="002E6647">
      <w:headerReference w:type="default" r:id="rId7"/>
      <w:footerReference w:type="default" r:id="rId8"/>
      <w:pgSz w:w="11906" w:h="16838"/>
      <w:pgMar w:top="192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E9A9C" w14:textId="77777777" w:rsidR="00E5565E" w:rsidRDefault="00E5565E" w:rsidP="002E6647">
      <w:pPr>
        <w:spacing w:after="0" w:line="240" w:lineRule="auto"/>
      </w:pPr>
      <w:r>
        <w:separator/>
      </w:r>
    </w:p>
  </w:endnote>
  <w:endnote w:type="continuationSeparator" w:id="0">
    <w:p w14:paraId="278CA942" w14:textId="77777777" w:rsidR="00E5565E" w:rsidRDefault="00E5565E" w:rsidP="002E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A13C8" w14:textId="77777777" w:rsidR="002E6647" w:rsidRDefault="002E6647" w:rsidP="002E6647">
    <w:pPr>
      <w:pStyle w:val="Pidipagina"/>
      <w:tabs>
        <w:tab w:val="left" w:pos="5364"/>
      </w:tabs>
      <w:jc w:val="both"/>
      <w:rPr>
        <w:b/>
        <w:color w:val="800000"/>
        <w:sz w:val="16"/>
        <w:szCs w:val="16"/>
      </w:rPr>
    </w:pPr>
    <w:r>
      <w:rPr>
        <w:b/>
        <w:color w:val="800000"/>
        <w:sz w:val="16"/>
        <w:szCs w:val="16"/>
      </w:rPr>
      <w:t>__________________________________________________________________________________________________________</w:t>
    </w:r>
  </w:p>
  <w:p w14:paraId="1525D17A" w14:textId="77777777" w:rsidR="002E6647" w:rsidRDefault="002E6647" w:rsidP="002E6647">
    <w:pPr>
      <w:pStyle w:val="Pidipagina"/>
      <w:tabs>
        <w:tab w:val="left" w:pos="5364"/>
      </w:tabs>
      <w:jc w:val="both"/>
      <w:rPr>
        <w:b/>
        <w:color w:val="800000"/>
        <w:sz w:val="16"/>
        <w:szCs w:val="16"/>
      </w:rPr>
    </w:pPr>
  </w:p>
  <w:p w14:paraId="66E1E56C" w14:textId="77777777" w:rsidR="002E6647" w:rsidRPr="00294120" w:rsidRDefault="002E6647" w:rsidP="002E6647">
    <w:pPr>
      <w:pStyle w:val="Pidipagina"/>
      <w:tabs>
        <w:tab w:val="left" w:pos="5364"/>
      </w:tabs>
      <w:jc w:val="both"/>
      <w:rPr>
        <w:color w:val="800000"/>
        <w:sz w:val="18"/>
        <w:szCs w:val="18"/>
      </w:rPr>
    </w:pPr>
    <w:r w:rsidRPr="00294120">
      <w:rPr>
        <w:b/>
        <w:color w:val="800000"/>
        <w:sz w:val="18"/>
        <w:szCs w:val="18"/>
      </w:rPr>
      <w:t xml:space="preserve">GAL QUATTRO PARCHI LECCO BRIANZA   </w:t>
    </w:r>
    <w:r w:rsidRPr="00294120">
      <w:rPr>
        <w:color w:val="800000"/>
        <w:sz w:val="18"/>
        <w:szCs w:val="18"/>
      </w:rPr>
      <w:t>società consortile a responsabilità limitata</w:t>
    </w:r>
  </w:p>
  <w:p w14:paraId="032B519B" w14:textId="77777777" w:rsidR="002E6647" w:rsidRDefault="002E6647" w:rsidP="002E6647">
    <w:pPr>
      <w:pStyle w:val="Pidipagina"/>
      <w:tabs>
        <w:tab w:val="left" w:pos="5364"/>
      </w:tabs>
      <w:jc w:val="both"/>
      <w:rPr>
        <w:color w:val="800000"/>
        <w:sz w:val="18"/>
        <w:szCs w:val="18"/>
      </w:rPr>
    </w:pPr>
    <w:r w:rsidRPr="00294120">
      <w:rPr>
        <w:color w:val="800000"/>
        <w:sz w:val="18"/>
        <w:szCs w:val="18"/>
      </w:rPr>
      <w:t>Sede legale via A. Galli 48/A (</w:t>
    </w:r>
    <w:proofErr w:type="spellStart"/>
    <w:r w:rsidRPr="00294120">
      <w:rPr>
        <w:color w:val="800000"/>
        <w:sz w:val="18"/>
        <w:szCs w:val="18"/>
      </w:rPr>
      <w:t>ang</w:t>
    </w:r>
    <w:proofErr w:type="spellEnd"/>
    <w:r w:rsidRPr="00294120">
      <w:rPr>
        <w:color w:val="800000"/>
        <w:sz w:val="18"/>
        <w:szCs w:val="18"/>
      </w:rPr>
      <w:t xml:space="preserve">. Via Mazzini) - 23801 CALOLZIOCORTE (LC) - Cod. Fisc. e P.IVA 03683440139 </w:t>
    </w:r>
  </w:p>
  <w:p w14:paraId="2FE653F8" w14:textId="77777777" w:rsidR="002E6647" w:rsidRPr="00294120" w:rsidRDefault="002E6647" w:rsidP="002E6647">
    <w:pPr>
      <w:pStyle w:val="Pidipagina"/>
      <w:tabs>
        <w:tab w:val="left" w:pos="5364"/>
      </w:tabs>
      <w:jc w:val="both"/>
      <w:rPr>
        <w:color w:val="800000"/>
        <w:sz w:val="18"/>
        <w:szCs w:val="18"/>
      </w:rPr>
    </w:pPr>
    <w:r w:rsidRPr="00294120">
      <w:rPr>
        <w:color w:val="800000"/>
        <w:sz w:val="18"/>
        <w:szCs w:val="18"/>
      </w:rPr>
      <w:t>tel. 0341.630687- amministrazione@galleccobrianza.it - PEC gal4parchi@legalmail.it</w:t>
    </w:r>
  </w:p>
  <w:p w14:paraId="32300E77" w14:textId="77777777" w:rsidR="002E6647" w:rsidRPr="00294120" w:rsidRDefault="00E5565E" w:rsidP="002E6647">
    <w:pPr>
      <w:pStyle w:val="Pidipagina"/>
      <w:tabs>
        <w:tab w:val="left" w:pos="5364"/>
      </w:tabs>
      <w:jc w:val="both"/>
      <w:rPr>
        <w:color w:val="800000"/>
        <w:sz w:val="18"/>
        <w:szCs w:val="18"/>
      </w:rPr>
    </w:pPr>
    <w:hyperlink r:id="rId1" w:history="1">
      <w:r w:rsidR="002E6647" w:rsidRPr="00294120">
        <w:rPr>
          <w:rStyle w:val="Collegamentoipertestuale"/>
          <w:color w:val="800000"/>
          <w:sz w:val="18"/>
          <w:szCs w:val="18"/>
          <w:u w:val="none"/>
        </w:rPr>
        <w:t>www.galleccobrianza.it</w:t>
      </w:r>
    </w:hyperlink>
    <w:r w:rsidR="002E6647" w:rsidRPr="00294120">
      <w:rPr>
        <w:color w:val="800000"/>
        <w:sz w:val="18"/>
        <w:szCs w:val="18"/>
      </w:rPr>
      <w:t xml:space="preserve"> </w:t>
    </w:r>
  </w:p>
  <w:p w14:paraId="36ECCEF6" w14:textId="77777777" w:rsidR="002E6647" w:rsidRDefault="002E66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77B7" w14:textId="77777777" w:rsidR="00E5565E" w:rsidRDefault="00E5565E" w:rsidP="002E6647">
      <w:pPr>
        <w:spacing w:after="0" w:line="240" w:lineRule="auto"/>
      </w:pPr>
      <w:r>
        <w:separator/>
      </w:r>
    </w:p>
  </w:footnote>
  <w:footnote w:type="continuationSeparator" w:id="0">
    <w:p w14:paraId="7AE471AD" w14:textId="77777777" w:rsidR="00E5565E" w:rsidRDefault="00E5565E" w:rsidP="002E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59F0" w14:textId="49E94D1D" w:rsidR="002E6647" w:rsidRDefault="002E6647">
    <w:pPr>
      <w:pStyle w:val="Intestazione"/>
    </w:pPr>
    <w:r>
      <w:rPr>
        <w:noProof/>
      </w:rPr>
      <w:drawing>
        <wp:inline distT="0" distB="0" distL="0" distR="0" wp14:anchorId="16403EB5" wp14:editId="0DD3330B">
          <wp:extent cx="1524000" cy="292608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 logo rettangolare COLOR 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3A"/>
    <w:rsid w:val="000C733B"/>
    <w:rsid w:val="000E6A17"/>
    <w:rsid w:val="00102C3A"/>
    <w:rsid w:val="00122A09"/>
    <w:rsid w:val="00127DE8"/>
    <w:rsid w:val="00167C37"/>
    <w:rsid w:val="001B1B96"/>
    <w:rsid w:val="001C0758"/>
    <w:rsid w:val="001C4EF1"/>
    <w:rsid w:val="001D180C"/>
    <w:rsid w:val="00222147"/>
    <w:rsid w:val="00246943"/>
    <w:rsid w:val="002471E5"/>
    <w:rsid w:val="002B15FE"/>
    <w:rsid w:val="002C201E"/>
    <w:rsid w:val="002E6647"/>
    <w:rsid w:val="003501F9"/>
    <w:rsid w:val="00351127"/>
    <w:rsid w:val="00353B2B"/>
    <w:rsid w:val="003B37F4"/>
    <w:rsid w:val="004A317A"/>
    <w:rsid w:val="00507EC1"/>
    <w:rsid w:val="00560BC3"/>
    <w:rsid w:val="005B28C0"/>
    <w:rsid w:val="006272D6"/>
    <w:rsid w:val="00672E63"/>
    <w:rsid w:val="007F5088"/>
    <w:rsid w:val="00841119"/>
    <w:rsid w:val="00882017"/>
    <w:rsid w:val="00914625"/>
    <w:rsid w:val="00A26556"/>
    <w:rsid w:val="00AD14C2"/>
    <w:rsid w:val="00AD52FE"/>
    <w:rsid w:val="00BD0B89"/>
    <w:rsid w:val="00BE4349"/>
    <w:rsid w:val="00C13B4A"/>
    <w:rsid w:val="00D64829"/>
    <w:rsid w:val="00E14E0D"/>
    <w:rsid w:val="00E27F35"/>
    <w:rsid w:val="00E35E6C"/>
    <w:rsid w:val="00E5565E"/>
    <w:rsid w:val="00E845BC"/>
    <w:rsid w:val="00EB507F"/>
    <w:rsid w:val="00EF1791"/>
    <w:rsid w:val="00F0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3AEBF"/>
  <w15:chartTrackingRefBased/>
  <w15:docId w15:val="{CCD060F5-FF5C-4A53-99AC-3277F185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2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02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02C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02C3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02C3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2C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AD52F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6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647"/>
  </w:style>
  <w:style w:type="paragraph" w:styleId="Pidipagina">
    <w:name w:val="footer"/>
    <w:basedOn w:val="Normale"/>
    <w:link w:val="PidipaginaCarattere"/>
    <w:uiPriority w:val="99"/>
    <w:unhideWhenUsed/>
    <w:rsid w:val="002E6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647"/>
  </w:style>
  <w:style w:type="character" w:styleId="Menzionenonrisolta">
    <w:name w:val="Unresolved Mention"/>
    <w:basedOn w:val="Carpredefinitoparagrafo"/>
    <w:uiPriority w:val="99"/>
    <w:semiHidden/>
    <w:unhideWhenUsed/>
    <w:rsid w:val="00D64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780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lleccobrianz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leccobria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Spinelli</dc:creator>
  <cp:keywords/>
  <dc:description/>
  <cp:lastModifiedBy>Dante Spinelli</cp:lastModifiedBy>
  <cp:revision>3</cp:revision>
  <cp:lastPrinted>2020-03-05T12:17:00Z</cp:lastPrinted>
  <dcterms:created xsi:type="dcterms:W3CDTF">2020-07-22T14:45:00Z</dcterms:created>
  <dcterms:modified xsi:type="dcterms:W3CDTF">2020-07-23T12:31:00Z</dcterms:modified>
</cp:coreProperties>
</file>